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6F" w:rsidRPr="00AC1C6F" w:rsidRDefault="00AC1C6F" w:rsidP="00AC1C6F">
      <w:pPr>
        <w:shd w:val="clear" w:color="auto" w:fill="FFFFFF"/>
        <w:spacing w:line="240" w:lineRule="auto"/>
        <w:jc w:val="left"/>
        <w:rPr>
          <w:rFonts w:ascii="Segoe UI" w:hAnsi="Segoe UI" w:cs="Segoe UI"/>
          <w:color w:val="000000"/>
          <w:sz w:val="21"/>
          <w:szCs w:val="21"/>
        </w:rPr>
      </w:pPr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 xml:space="preserve">Наиболее распространенный способ выманивания персональных данных – введение в заблуждение в ходе разговора в </w:t>
      </w:r>
      <w:proofErr w:type="spellStart"/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>мессенджере</w:t>
      </w:r>
      <w:proofErr w:type="spellEnd"/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>.</w:t>
      </w:r>
    </w:p>
    <w:p w:rsidR="00AC1C6F" w:rsidRPr="00AC1C6F" w:rsidRDefault="00AC1C6F" w:rsidP="00AC1C6F">
      <w:pPr>
        <w:shd w:val="clear" w:color="auto" w:fill="FFFFFF"/>
        <w:spacing w:line="240" w:lineRule="auto"/>
        <w:jc w:val="left"/>
        <w:rPr>
          <w:rFonts w:ascii="Segoe UI" w:hAnsi="Segoe UI" w:cs="Segoe UI"/>
          <w:color w:val="000000"/>
          <w:sz w:val="21"/>
          <w:szCs w:val="21"/>
        </w:rPr>
      </w:pPr>
      <w:r w:rsidRPr="00AC1C6F">
        <w:rPr>
          <w:rFonts w:ascii="Segoe UI" w:hAnsi="Segoe UI" w:cs="Segoe UI"/>
          <w:color w:val="000000"/>
          <w:sz w:val="21"/>
          <w:szCs w:val="21"/>
        </w:rPr>
        <w:t xml:space="preserve">    Совершая звонок в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мессенджере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, злоумышленники представляются работниками банков, </w:t>
      </w:r>
      <w:proofErr w:type="gramStart"/>
      <w:r w:rsidRPr="00AC1C6F">
        <w:rPr>
          <w:rFonts w:ascii="Segoe UI" w:hAnsi="Segoe UI" w:cs="Segoe UI"/>
          <w:color w:val="000000"/>
          <w:sz w:val="21"/>
          <w:szCs w:val="21"/>
        </w:rPr>
        <w:t>сообщают</w:t>
      </w:r>
      <w:proofErr w:type="gramEnd"/>
      <w:r w:rsidRPr="00AC1C6F">
        <w:rPr>
          <w:rFonts w:ascii="Segoe UI" w:hAnsi="Segoe UI" w:cs="Segoe UI"/>
          <w:color w:val="000000"/>
          <w:sz w:val="21"/>
          <w:szCs w:val="21"/>
        </w:rPr>
        <w:t xml:space="preserve"> что совершается в настоящий момент</w:t>
      </w:r>
      <w:r w:rsidRPr="00AC1C6F">
        <w:rPr>
          <w:rFonts w:ascii="Segoe UI" w:hAnsi="Segoe UI" w:cs="Segoe UI"/>
          <w:color w:val="000000"/>
          <w:sz w:val="21"/>
        </w:rPr>
        <w:t> </w:t>
      </w:r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>осуществляются</w:t>
      </w:r>
      <w:r w:rsidRPr="00AC1C6F">
        <w:rPr>
          <w:rFonts w:ascii="Segoe UI" w:hAnsi="Segoe UI" w:cs="Segoe UI"/>
          <w:b/>
          <w:bCs/>
          <w:color w:val="000000"/>
          <w:sz w:val="21"/>
        </w:rPr>
        <w:t> </w:t>
      </w:r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>подозрительные операции по банковской платежной карте или по вкладу</w:t>
      </w:r>
      <w:r w:rsidRPr="00AC1C6F">
        <w:rPr>
          <w:rFonts w:ascii="Segoe UI" w:hAnsi="Segoe UI" w:cs="Segoe UI"/>
          <w:color w:val="000000"/>
          <w:sz w:val="21"/>
          <w:szCs w:val="21"/>
        </w:rPr>
        <w:t>. «Для установления личности»</w:t>
      </w:r>
      <w:r w:rsidRPr="00AC1C6F">
        <w:rPr>
          <w:rFonts w:ascii="Segoe UI" w:hAnsi="Segoe UI" w:cs="Segoe UI"/>
          <w:color w:val="000000"/>
          <w:sz w:val="21"/>
        </w:rPr>
        <w:t> </w:t>
      </w:r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 xml:space="preserve">предлагают назвать свои данные, в том числе данные карты и личный номер, а также коды из </w:t>
      </w:r>
      <w:proofErr w:type="spellStart"/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>смс-сообщений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>. В большинстве случаев злоумышленники обращаются по имени, могут также назвать последние 4 цифры банковской карты.</w:t>
      </w:r>
      <w:r w:rsidRPr="00AC1C6F">
        <w:rPr>
          <w:rFonts w:ascii="Segoe UI" w:hAnsi="Segoe UI" w:cs="Segoe UI"/>
          <w:color w:val="000000"/>
          <w:sz w:val="21"/>
          <w:szCs w:val="21"/>
        </w:rPr>
        <w:br/>
        <w:t> </w:t>
      </w:r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   В Новополоцке местная жительница в ходе телефонной беседы с якобы сотрудником банка передала ему секретные сведения о реквизитах карты, своем идентификационном номере паспорта и коды из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смс-сообщений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 от банка для подтверждения операций. В итоге женщина лишилась более 30 тысяч д</w:t>
      </w:r>
      <w:r w:rsidRPr="00AC1C6F">
        <w:rPr>
          <w:rFonts w:ascii="Segoe UI" w:hAnsi="Segoe UI" w:cs="Segoe UI"/>
          <w:color w:val="000000"/>
          <w:sz w:val="21"/>
          <w:szCs w:val="21"/>
        </w:rPr>
        <w:t>олларов, переведенных с нескольких ее счетов.</w:t>
      </w:r>
      <w:r w:rsidRPr="00AC1C6F">
        <w:rPr>
          <w:rFonts w:ascii="Segoe UI" w:hAnsi="Segoe UI" w:cs="Segoe UI"/>
          <w:color w:val="000000"/>
          <w:sz w:val="21"/>
          <w:szCs w:val="21"/>
        </w:rPr>
        <w:br/>
        <w:t>    Злоумышленники настаивают на проведении отмены операций. Для этого</w:t>
      </w:r>
      <w:r w:rsidRPr="00AC1C6F">
        <w:rPr>
          <w:rFonts w:ascii="Segoe UI" w:hAnsi="Segoe UI" w:cs="Segoe UI"/>
          <w:b/>
          <w:bCs/>
          <w:color w:val="000000"/>
          <w:sz w:val="21"/>
        </w:rPr>
        <w:t> </w:t>
      </w:r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>предлагают установить</w:t>
      </w:r>
      <w:r w:rsidRPr="00AC1C6F">
        <w:rPr>
          <w:rFonts w:ascii="Segoe UI" w:hAnsi="Segoe UI" w:cs="Segoe UI"/>
          <w:b/>
          <w:bCs/>
          <w:color w:val="000000"/>
          <w:sz w:val="21"/>
        </w:rPr>
        <w:t> </w:t>
      </w:r>
      <w:r w:rsidRPr="00AC1C6F">
        <w:rPr>
          <w:rFonts w:ascii="Segoe UI" w:hAnsi="Segoe UI" w:cs="Segoe UI"/>
          <w:color w:val="000000"/>
          <w:sz w:val="21"/>
          <w:szCs w:val="21"/>
        </w:rPr>
        <w:t>указанную ими известную</w:t>
      </w:r>
      <w:r w:rsidRPr="00AC1C6F">
        <w:rPr>
          <w:rFonts w:ascii="Segoe UI" w:hAnsi="Segoe UI" w:cs="Segoe UI"/>
          <w:color w:val="000000"/>
          <w:sz w:val="21"/>
        </w:rPr>
        <w:t> </w:t>
      </w:r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>программу удаленного доступа</w:t>
      </w:r>
      <w:r w:rsidRPr="00AC1C6F">
        <w:rPr>
          <w:rFonts w:ascii="Segoe UI" w:hAnsi="Segoe UI" w:cs="Segoe UI"/>
          <w:color w:val="000000"/>
          <w:sz w:val="21"/>
        </w:rPr>
        <w:t> </w:t>
      </w:r>
      <w:r w:rsidRPr="00AC1C6F">
        <w:rPr>
          <w:rFonts w:ascii="Segoe UI" w:hAnsi="Segoe UI" w:cs="Segoe UI"/>
          <w:color w:val="000000"/>
          <w:sz w:val="21"/>
          <w:szCs w:val="21"/>
        </w:rPr>
        <w:t>к устройству. Затем, чтобы проверить баланс счета, просят</w:t>
      </w:r>
      <w:r w:rsidRPr="00AC1C6F">
        <w:rPr>
          <w:rFonts w:ascii="Segoe UI" w:hAnsi="Segoe UI" w:cs="Segoe UI"/>
          <w:color w:val="000000"/>
          <w:sz w:val="21"/>
        </w:rPr>
        <w:t> </w:t>
      </w:r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 xml:space="preserve">войти </w:t>
      </w:r>
      <w:proofErr w:type="gramStart"/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>в</w:t>
      </w:r>
      <w:proofErr w:type="gramEnd"/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 xml:space="preserve"> свой </w:t>
      </w:r>
      <w:proofErr w:type="spellStart"/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>интернет-банкинг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. В свою очередь, установленная программа предоставляет злоумышленникам возможность видеть все происходящее на телефоне или компьютере, в том числе введенный пароль для входа в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банкинг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>.</w:t>
      </w:r>
      <w:r w:rsidRPr="00AC1C6F">
        <w:rPr>
          <w:rFonts w:ascii="Segoe UI" w:hAnsi="Segoe UI" w:cs="Segoe UI"/>
          <w:color w:val="000000"/>
          <w:sz w:val="21"/>
          <w:szCs w:val="21"/>
        </w:rPr>
        <w:br/>
        <w:t>  </w:t>
      </w:r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  После телефонного общения с якобы сотрудником банка женщина потеряла более 20 тысяч долларов. Мужчина, в ходе разговора в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мессенджере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 представился сотрудником банка и указал, что прямо сейчас с ее </w:t>
      </w:r>
      <w:proofErr w:type="spellStart"/>
      <w:proofErr w:type="gram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карт-счета</w:t>
      </w:r>
      <w:proofErr w:type="spellEnd"/>
      <w:proofErr w:type="gram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 осуществляется попытка списания денежных средств и для отмены несанкционированной операции необходимо установить на мобильное устройство или компьютер дополнительное программное обеспечение, а также передать коды из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смс-сообщений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 от банка. Установленная женщиной программа предоставила мошеннику удаленный доступ к  компьютеру, где с помощью кодов из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смс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 он вошел в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интернет-банкинг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 и перевел все деньги на свой счет.</w:t>
      </w:r>
      <w:r w:rsidRPr="00AC1C6F">
        <w:rPr>
          <w:rFonts w:ascii="Segoe UI" w:hAnsi="Segoe UI" w:cs="Segoe UI"/>
          <w:color w:val="000000"/>
          <w:sz w:val="21"/>
          <w:szCs w:val="21"/>
        </w:rPr>
        <w:br/>
        <w:t>   </w:t>
      </w:r>
      <w:r w:rsidRPr="00AC1C6F">
        <w:rPr>
          <w:rFonts w:ascii="Segoe UI" w:hAnsi="Segoe UI" w:cs="Segoe UI"/>
          <w:color w:val="000000"/>
          <w:sz w:val="21"/>
        </w:rPr>
        <w:t> </w:t>
      </w:r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>Злоумышленники также представляются сотрудниками правоохранительных органов</w:t>
      </w:r>
      <w:r w:rsidRPr="00AC1C6F">
        <w:rPr>
          <w:rFonts w:ascii="Segoe UI" w:hAnsi="Segoe UI" w:cs="Segoe UI"/>
          <w:color w:val="000000"/>
          <w:sz w:val="21"/>
          <w:szCs w:val="21"/>
        </w:rPr>
        <w:t>. Под предлогом совместного разоблачения недобросовестного сотрудника банка, который используя ваши данные, оформил заявку на кредит от Вашего имени. Убеждают взять еще несколько кредитов и перевести их на «специально созданный защищенный счет», а после окончания «спецоперации» вернуть все деньги. При этом суть этой «спецоперации» необходимо держать в тайне.</w:t>
      </w:r>
      <w:r w:rsidRPr="00AC1C6F">
        <w:rPr>
          <w:rFonts w:ascii="Segoe UI" w:hAnsi="Segoe UI" w:cs="Segoe UI"/>
          <w:color w:val="000000"/>
          <w:sz w:val="21"/>
          <w:szCs w:val="21"/>
        </w:rPr>
        <w:br/>
        <w:t>  </w:t>
      </w:r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  Такое преступление случилось в начале 2021 года. Молодая девушка из Витебска, мама двоих детей, после разговора с сотрудницей банка оформила на себя кредиты на потребительские нужды в трех банках города почти на 16 тысяч рублей, а полученные средства перевела мошенникам.</w:t>
      </w:r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br/>
        <w:t xml:space="preserve">    В августе и сентябре в Орше пожилой мужчина и рабочий завода в трёх банках взяли кредит на сумму более чем на 17 и 15 тысяч рублей каждый и, доверяя собеседникам из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Viber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, исполнили задания – перевели деньги на указанный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киберпреступниками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 счет. Аналогичное преступление случилось в Витебске, </w:t>
      </w:r>
      <w:proofErr w:type="gram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рабочая</w:t>
      </w:r>
      <w:proofErr w:type="gram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 крупного предприятия наличными взяла два кредита в банках на сумму более 9 тысяч рублей и через терминал перевела их на указанные ей злоумышленниками счета. И это только некоторые примеры.</w:t>
      </w:r>
      <w:r w:rsidRPr="00AC1C6F">
        <w:rPr>
          <w:rFonts w:ascii="Segoe UI" w:hAnsi="Segoe UI" w:cs="Segoe UI"/>
          <w:color w:val="000000"/>
          <w:sz w:val="21"/>
          <w:szCs w:val="21"/>
        </w:rPr>
        <w:br/>
        <w:t>  </w:t>
      </w:r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>  Новым способом</w:t>
      </w:r>
      <w:r w:rsidRPr="00AC1C6F">
        <w:rPr>
          <w:rFonts w:ascii="Segoe UI" w:hAnsi="Segoe UI" w:cs="Segoe UI"/>
          <w:color w:val="000000"/>
          <w:sz w:val="21"/>
        </w:rPr>
        <w:t> </w:t>
      </w:r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>мошенники</w:t>
      </w:r>
      <w:r w:rsidRPr="00AC1C6F">
        <w:rPr>
          <w:rFonts w:ascii="Segoe UI" w:hAnsi="Segoe UI" w:cs="Segoe UI"/>
          <w:b/>
          <w:bCs/>
          <w:color w:val="000000"/>
          <w:sz w:val="21"/>
        </w:rPr>
        <w:t> </w:t>
      </w:r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>получают реквизиты банковской карты через детей</w:t>
      </w:r>
      <w:r w:rsidRPr="00AC1C6F">
        <w:rPr>
          <w:rFonts w:ascii="Segoe UI" w:hAnsi="Segoe UI" w:cs="Segoe UI"/>
          <w:color w:val="000000"/>
          <w:sz w:val="21"/>
        </w:rPr>
        <w:t> </w:t>
      </w:r>
      <w:r w:rsidRPr="00AC1C6F">
        <w:rPr>
          <w:rFonts w:ascii="Segoe UI" w:hAnsi="Segoe UI" w:cs="Segoe UI"/>
          <w:color w:val="000000"/>
          <w:sz w:val="21"/>
          <w:szCs w:val="21"/>
        </w:rPr>
        <w:t xml:space="preserve">держателей карт, в ходе общения в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соцсетях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 под видом сверстников.</w:t>
      </w:r>
      <w:r w:rsidRPr="00AC1C6F">
        <w:rPr>
          <w:rFonts w:ascii="Segoe UI" w:hAnsi="Segoe UI" w:cs="Segoe UI"/>
          <w:color w:val="000000"/>
          <w:sz w:val="21"/>
          <w:szCs w:val="21"/>
        </w:rPr>
        <w:br/>
        <w:t>  </w:t>
      </w:r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  11-летняя девочка в ходе «дружеской» двухнедельной переписки в социальной сети с виртуальной подружкой, по ее просьбе передала собеседнице фотографии платежной карты матери, тем самым сообщив персональные данные. Заполучив данные карты, </w:t>
      </w:r>
      <w:proofErr w:type="gram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злоумышленники</w:t>
      </w:r>
      <w:proofErr w:type="gram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 перевели с нее все имеющиеся средства. В ходе общения с ребенком, можно попросить передать и другие данные, такие как фотографии паспорта или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смс-коды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, что может повлечь открытие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онлайн-кредита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.</w:t>
      </w:r>
      <w:r w:rsidRPr="00AC1C6F">
        <w:rPr>
          <w:rFonts w:ascii="Segoe UI" w:hAnsi="Segoe UI" w:cs="Segoe UI"/>
          <w:color w:val="000000"/>
          <w:sz w:val="21"/>
          <w:szCs w:val="21"/>
        </w:rPr>
        <w:br/>
        <w:t xml:space="preserve">    Получив доступ к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аккаунту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 пользователя в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соцсети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 (методом подбора пароля или вредоносного программного обеспечения),</w:t>
      </w:r>
      <w:r w:rsidRPr="00AC1C6F">
        <w:rPr>
          <w:rFonts w:ascii="Segoe UI" w:hAnsi="Segoe UI" w:cs="Segoe UI"/>
          <w:color w:val="000000"/>
          <w:sz w:val="21"/>
        </w:rPr>
        <w:t> </w:t>
      </w:r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 xml:space="preserve">злоумышленник осуществляет рассылку </w:t>
      </w:r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lastRenderedPageBreak/>
        <w:t xml:space="preserve">сообщений </w:t>
      </w:r>
      <w:proofErr w:type="spellStart"/>
      <w:proofErr w:type="gramStart"/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>интернет-друзьям</w:t>
      </w:r>
      <w:proofErr w:type="spellEnd"/>
      <w:proofErr w:type="gramEnd"/>
      <w:r w:rsidRPr="00AC1C6F">
        <w:rPr>
          <w:rFonts w:ascii="Segoe UI" w:hAnsi="Segoe UI" w:cs="Segoe UI"/>
          <w:color w:val="000000"/>
          <w:sz w:val="21"/>
        </w:rPr>
        <w:t> </w:t>
      </w:r>
      <w:r w:rsidRPr="00AC1C6F">
        <w:rPr>
          <w:rFonts w:ascii="Segoe UI" w:hAnsi="Segoe UI" w:cs="Segoe UI"/>
          <w:color w:val="000000"/>
          <w:sz w:val="21"/>
          <w:szCs w:val="21"/>
        </w:rPr>
        <w:t>и ждет отклика,</w:t>
      </w:r>
      <w:r w:rsidRPr="00AC1C6F">
        <w:rPr>
          <w:rFonts w:ascii="Segoe UI" w:hAnsi="Segoe UI" w:cs="Segoe UI"/>
          <w:color w:val="000000"/>
          <w:sz w:val="21"/>
        </w:rPr>
        <w:t> </w:t>
      </w:r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>убеждает под разными предлогами передать денежные средства или конфиденциальную информацию, например фото банковской карты</w:t>
      </w:r>
      <w:r w:rsidRPr="00AC1C6F">
        <w:rPr>
          <w:rFonts w:ascii="Segoe UI" w:hAnsi="Segoe UI" w:cs="Segoe UI"/>
          <w:color w:val="000000"/>
          <w:sz w:val="21"/>
          <w:szCs w:val="21"/>
        </w:rPr>
        <w:t>.</w:t>
      </w:r>
      <w:r w:rsidRPr="00AC1C6F">
        <w:rPr>
          <w:rFonts w:ascii="Segoe UI" w:hAnsi="Segoe UI" w:cs="Segoe UI"/>
          <w:color w:val="000000"/>
          <w:sz w:val="21"/>
          <w:szCs w:val="21"/>
        </w:rPr>
        <w:br/>
        <w:t>  </w:t>
      </w:r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  Взломав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аккаунт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 студентки витебского ВУЗа, от ее имени отправили сообщение с просьбой оказать материальную помощь на указанную банковскую карту в связи со скоропостижной смертью ее матери. Или от имени сестры, прислали сообщение с просьбой оплатить кредит, так как в этом месяце много потратила, а деньги вернет после зарплаты.</w:t>
      </w:r>
      <w:r w:rsidRPr="00AC1C6F">
        <w:rPr>
          <w:rFonts w:ascii="Segoe UI" w:hAnsi="Segoe UI" w:cs="Segoe UI"/>
          <w:color w:val="000000"/>
          <w:sz w:val="21"/>
          <w:szCs w:val="21"/>
        </w:rPr>
        <w:br/>
        <w:t xml:space="preserve">    </w:t>
      </w:r>
      <w:proofErr w:type="gramStart"/>
      <w:r w:rsidRPr="00AC1C6F">
        <w:rPr>
          <w:rFonts w:ascii="Segoe UI" w:hAnsi="Segoe UI" w:cs="Segoe UI"/>
          <w:color w:val="000000"/>
          <w:sz w:val="21"/>
          <w:szCs w:val="21"/>
        </w:rPr>
        <w:t>Или</w:t>
      </w:r>
      <w:proofErr w:type="gramEnd"/>
      <w:r w:rsidRPr="00AC1C6F">
        <w:rPr>
          <w:rFonts w:ascii="Segoe UI" w:hAnsi="Segoe UI" w:cs="Segoe UI"/>
          <w:color w:val="000000"/>
          <w:sz w:val="21"/>
          <w:szCs w:val="21"/>
        </w:rPr>
        <w:t xml:space="preserve"> например другое сообщение: «Привет, у тебя есть действующая банковская карточка? </w:t>
      </w:r>
      <w:proofErr w:type="gramStart"/>
      <w:r w:rsidRPr="00AC1C6F">
        <w:rPr>
          <w:rFonts w:ascii="Segoe UI" w:hAnsi="Segoe UI" w:cs="Segoe UI"/>
          <w:color w:val="000000"/>
          <w:sz w:val="21"/>
          <w:szCs w:val="21"/>
        </w:rPr>
        <w:t>Мою</w:t>
      </w:r>
      <w:proofErr w:type="gramEnd"/>
      <w:r w:rsidRPr="00AC1C6F">
        <w:rPr>
          <w:rFonts w:ascii="Segoe UI" w:hAnsi="Segoe UI" w:cs="Segoe UI"/>
          <w:color w:val="000000"/>
          <w:sz w:val="21"/>
          <w:szCs w:val="21"/>
        </w:rPr>
        <w:t xml:space="preserve"> заблокировали, а как раз сегодня мне должны перечислить деньги. Можно я дам реквизиты твоей карты, на нее придут деньги, потом отдашь мне. В долгу не останусь!»</w:t>
      </w:r>
      <w:r w:rsidRPr="00AC1C6F">
        <w:rPr>
          <w:rFonts w:ascii="Segoe UI" w:hAnsi="Segoe UI" w:cs="Segoe UI"/>
          <w:color w:val="000000"/>
          <w:sz w:val="21"/>
          <w:szCs w:val="21"/>
        </w:rPr>
        <w:br/>
        <w:t xml:space="preserve">    Злоумышленники также пользуются методом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фишинга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, который заключается в том, чтобы подделать страницу платежной системы и получить данные банковской карты владельца.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Фишинговый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 сайт – это страница </w:t>
      </w:r>
      <w:proofErr w:type="gramStart"/>
      <w:r w:rsidRPr="00AC1C6F">
        <w:rPr>
          <w:rFonts w:ascii="Segoe UI" w:hAnsi="Segoe UI" w:cs="Segoe UI"/>
          <w:color w:val="000000"/>
          <w:sz w:val="21"/>
          <w:szCs w:val="21"/>
        </w:rPr>
        <w:t>сайта</w:t>
      </w:r>
      <w:proofErr w:type="gramEnd"/>
      <w:r w:rsidRPr="00AC1C6F">
        <w:rPr>
          <w:rFonts w:ascii="Segoe UI" w:hAnsi="Segoe UI" w:cs="Segoe UI"/>
          <w:color w:val="000000"/>
          <w:sz w:val="21"/>
          <w:szCs w:val="21"/>
        </w:rPr>
        <w:t xml:space="preserve"> созданная как точная копия настоящей. Чаще всего подделывают платежные системы и почтовые сервисы (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Белпочта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,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Европочта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, СДЭК). Поддельные страницы присылают в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мессенджерах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 продавцам товаров с сайтов объявлений якобы для получения предоплаты за товар, на который оформлена доставка. В таком случае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фишинговые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 страницы содержат сведения о продаваемом товаре и абсолютно повторяют фирменный стиль и сервисы сайта, в том числе и 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онлайн-консультанта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. Злоумышленники убеждают продавца товара ввести данные банковской карты, включая имя владельца, полный номер, срок действия и трехзначный код с обратной стороны карты. Данные, которые заполучает создатель страницы, дают ему возможность перевести все деньги с карты владельца. </w:t>
      </w:r>
      <w:proofErr w:type="gramStart"/>
      <w:r w:rsidRPr="00AC1C6F">
        <w:rPr>
          <w:rFonts w:ascii="Segoe UI" w:hAnsi="Segoe UI" w:cs="Segoe UI"/>
          <w:color w:val="000000"/>
          <w:sz w:val="21"/>
          <w:szCs w:val="21"/>
        </w:rPr>
        <w:t xml:space="preserve">Отличием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фишингового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 сайта является то, что ссылка на него направляется лично в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мессенджере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>, а интернет-адрес в названии похож на настоящий, но имеет незаметное отличие в одной букве или цифре.</w:t>
      </w:r>
      <w:r w:rsidRPr="00AC1C6F">
        <w:rPr>
          <w:rFonts w:ascii="Segoe UI" w:hAnsi="Segoe UI" w:cs="Segoe UI"/>
          <w:color w:val="000000"/>
          <w:sz w:val="21"/>
        </w:rPr>
        <w:t> </w:t>
      </w:r>
      <w:proofErr w:type="gramEnd"/>
    </w:p>
    <w:p w:rsidR="00AC1C6F" w:rsidRPr="00AC1C6F" w:rsidRDefault="00AC1C6F" w:rsidP="00AC1C6F">
      <w:pPr>
        <w:shd w:val="clear" w:color="auto" w:fill="FFFFFF"/>
        <w:spacing w:line="240" w:lineRule="auto"/>
        <w:jc w:val="left"/>
        <w:rPr>
          <w:rFonts w:ascii="Segoe UI" w:hAnsi="Segoe UI" w:cs="Segoe UI"/>
          <w:color w:val="000000"/>
          <w:sz w:val="21"/>
          <w:szCs w:val="21"/>
        </w:rPr>
      </w:pPr>
      <w:r w:rsidRPr="00AC1C6F">
        <w:rPr>
          <w:rFonts w:ascii="Segoe UI" w:hAnsi="Segoe UI" w:cs="Segoe UI"/>
          <w:color w:val="000000"/>
          <w:sz w:val="21"/>
          <w:szCs w:val="21"/>
        </w:rPr>
        <w:t>   </w:t>
      </w:r>
      <w:r w:rsidRPr="00AC1C6F">
        <w:rPr>
          <w:rFonts w:ascii="Segoe UI" w:hAnsi="Segoe UI" w:cs="Segoe UI"/>
          <w:color w:val="000000"/>
          <w:sz w:val="21"/>
        </w:rPr>
        <w:t> </w:t>
      </w:r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Примеры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фишинговых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 страниц: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belpochta.by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,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bellpost.by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,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belpocht.by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,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belpost.be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,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europocha.be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,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kufar.cc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,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bel-bank.online.by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.</w:t>
      </w:r>
    </w:p>
    <w:p w:rsidR="00AC1C6F" w:rsidRPr="00AC1C6F" w:rsidRDefault="00AC1C6F" w:rsidP="00AC1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hAnsi="Segoe UI" w:cs="Segoe UI"/>
          <w:color w:val="000000"/>
          <w:sz w:val="21"/>
          <w:szCs w:val="21"/>
        </w:rPr>
      </w:pPr>
      <w:r w:rsidRPr="00AC1C6F">
        <w:rPr>
          <w:rFonts w:ascii="Segoe UI" w:hAnsi="Segoe UI" w:cs="Segoe UI"/>
          <w:b/>
          <w:bCs/>
          <w:color w:val="000000"/>
          <w:sz w:val="21"/>
          <w:szCs w:val="21"/>
        </w:rPr>
        <w:t>ОБЩИЕ РЕКОМЕНДАЦИИ ПО ЗАЩИТЕ ПЕРСОНАЛЬНЫХ ДАННЫХ ОТ КИБЕРПРЕСТУПНИКОВ  </w:t>
      </w:r>
    </w:p>
    <w:p w:rsidR="00AC1C6F" w:rsidRPr="00AC1C6F" w:rsidRDefault="00AC1C6F" w:rsidP="00AC1C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Segoe UI" w:hAnsi="Segoe UI" w:cs="Segoe UI"/>
          <w:color w:val="000000"/>
          <w:sz w:val="21"/>
          <w:szCs w:val="21"/>
        </w:rPr>
      </w:pPr>
      <w:r w:rsidRPr="00AC1C6F">
        <w:rPr>
          <w:rFonts w:ascii="Segoe UI" w:hAnsi="Segoe UI" w:cs="Segoe UI"/>
          <w:color w:val="000000"/>
          <w:sz w:val="21"/>
          <w:szCs w:val="21"/>
        </w:rPr>
        <w:t xml:space="preserve">Никому ни под каким предлогом не передавать номер банковской карты, срок действия, трехзначный секретный код на обороте, логины и пароли доступа к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банкингу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,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смс-коды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 от банка.</w:t>
      </w:r>
    </w:p>
    <w:p w:rsidR="00AC1C6F" w:rsidRPr="00AC1C6F" w:rsidRDefault="00AC1C6F" w:rsidP="00AC1C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Segoe UI" w:hAnsi="Segoe UI" w:cs="Segoe UI"/>
          <w:color w:val="000000"/>
          <w:sz w:val="21"/>
          <w:szCs w:val="21"/>
        </w:rPr>
      </w:pPr>
      <w:r w:rsidRPr="00AC1C6F">
        <w:rPr>
          <w:rFonts w:ascii="Segoe UI" w:hAnsi="Segoe UI" w:cs="Segoe UI"/>
          <w:color w:val="000000"/>
          <w:sz w:val="21"/>
          <w:szCs w:val="21"/>
        </w:rPr>
        <w:t xml:space="preserve">Подключить услугу «3D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Secure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» и установить лимиты на суммы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онлайн-операций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 (нужно подключить в настройках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банкинга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 или в банке).</w:t>
      </w:r>
    </w:p>
    <w:p w:rsidR="00AC1C6F" w:rsidRPr="00AC1C6F" w:rsidRDefault="00AC1C6F" w:rsidP="00AC1C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Segoe UI" w:hAnsi="Segoe UI" w:cs="Segoe UI"/>
          <w:color w:val="000000"/>
          <w:sz w:val="21"/>
          <w:szCs w:val="21"/>
        </w:rPr>
      </w:pPr>
      <w:r w:rsidRPr="00AC1C6F">
        <w:rPr>
          <w:rFonts w:ascii="Segoe UI" w:hAnsi="Segoe UI" w:cs="Segoe UI"/>
          <w:color w:val="000000"/>
          <w:sz w:val="21"/>
          <w:szCs w:val="21"/>
        </w:rPr>
        <w:t>Не устанавливать программы и не переводить деньги по указанию, полученному по телефону даже от работников банка или милиции.</w:t>
      </w:r>
      <w:r w:rsidRPr="00AC1C6F">
        <w:rPr>
          <w:rFonts w:ascii="Segoe UI" w:hAnsi="Segoe UI" w:cs="Segoe UI"/>
          <w:color w:val="000000"/>
          <w:sz w:val="21"/>
        </w:rPr>
        <w:t> </w:t>
      </w:r>
    </w:p>
    <w:p w:rsidR="00AC1C6F" w:rsidRPr="00AC1C6F" w:rsidRDefault="00AC1C6F" w:rsidP="00AC1C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Segoe UI" w:hAnsi="Segoe UI" w:cs="Segoe UI"/>
          <w:color w:val="000000"/>
          <w:sz w:val="21"/>
          <w:szCs w:val="21"/>
        </w:rPr>
      </w:pPr>
      <w:r w:rsidRPr="00AC1C6F">
        <w:rPr>
          <w:rFonts w:ascii="Segoe UI" w:hAnsi="Segoe UI" w:cs="Segoe UI"/>
          <w:color w:val="000000"/>
          <w:sz w:val="21"/>
          <w:szCs w:val="21"/>
        </w:rPr>
        <w:t xml:space="preserve">При поступлении звонка в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мессенджере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 xml:space="preserve"> от работника банка, закончить разговор и перезвонить в банк самостоятельно.</w:t>
      </w:r>
    </w:p>
    <w:p w:rsidR="00AC1C6F" w:rsidRPr="00AC1C6F" w:rsidRDefault="00AC1C6F" w:rsidP="00AC1C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Segoe UI" w:hAnsi="Segoe UI" w:cs="Segoe UI"/>
          <w:color w:val="000000"/>
          <w:sz w:val="21"/>
          <w:szCs w:val="21"/>
        </w:rPr>
      </w:pPr>
      <w:r w:rsidRPr="00AC1C6F">
        <w:rPr>
          <w:rFonts w:ascii="Segoe UI" w:hAnsi="Segoe UI" w:cs="Segoe UI"/>
          <w:color w:val="000000"/>
          <w:sz w:val="21"/>
          <w:szCs w:val="21"/>
        </w:rPr>
        <w:t xml:space="preserve">При </w:t>
      </w:r>
      <w:proofErr w:type="spellStart"/>
      <w:r w:rsidRPr="00AC1C6F">
        <w:rPr>
          <w:rFonts w:ascii="Segoe UI" w:hAnsi="Segoe UI" w:cs="Segoe UI"/>
          <w:color w:val="000000"/>
          <w:sz w:val="21"/>
          <w:szCs w:val="21"/>
        </w:rPr>
        <w:t>онлайн-оплате</w:t>
      </w:r>
      <w:proofErr w:type="spellEnd"/>
      <w:r w:rsidRPr="00AC1C6F">
        <w:rPr>
          <w:rFonts w:ascii="Segoe UI" w:hAnsi="Segoe UI" w:cs="Segoe UI"/>
          <w:color w:val="000000"/>
          <w:sz w:val="21"/>
          <w:szCs w:val="21"/>
        </w:rPr>
        <w:t>, в том числе услуг такси, проверять адрес сайта и использовать отдельную карту (виртуальную), хранить на ней небольшие суммы.</w:t>
      </w:r>
    </w:p>
    <w:p w:rsidR="00AC1C6F" w:rsidRPr="00AC1C6F" w:rsidRDefault="00AC1C6F" w:rsidP="00AC1C6F">
      <w:pPr>
        <w:shd w:val="clear" w:color="auto" w:fill="FFFFFF"/>
        <w:spacing w:line="240" w:lineRule="auto"/>
        <w:jc w:val="left"/>
        <w:rPr>
          <w:rFonts w:ascii="Segoe UI" w:hAnsi="Segoe UI" w:cs="Segoe UI"/>
          <w:color w:val="000000"/>
          <w:sz w:val="21"/>
          <w:szCs w:val="21"/>
        </w:rPr>
      </w:pPr>
      <w:r w:rsidRPr="00AC1C6F">
        <w:rPr>
          <w:rFonts w:ascii="Segoe UI" w:hAnsi="Segoe UI" w:cs="Segoe UI"/>
          <w:color w:val="000000"/>
          <w:sz w:val="21"/>
          <w:szCs w:val="21"/>
        </w:rPr>
        <w:t>   </w:t>
      </w:r>
      <w:r w:rsidRPr="00AC1C6F">
        <w:rPr>
          <w:rFonts w:ascii="Segoe UI" w:hAnsi="Segoe UI" w:cs="Segoe UI"/>
          <w:color w:val="000000"/>
          <w:sz w:val="21"/>
        </w:rPr>
        <w:t> </w:t>
      </w:r>
      <w:r w:rsidRPr="00AC1C6F">
        <w:rPr>
          <w:rFonts w:ascii="Segoe UI" w:hAnsi="Segoe UI" w:cs="Segoe UI"/>
          <w:color w:val="000000"/>
          <w:sz w:val="21"/>
          <w:szCs w:val="21"/>
        </w:rPr>
        <w:br/>
      </w:r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    Актуальная информация о </w:t>
      </w:r>
      <w:proofErr w:type="gram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совершаемых</w:t>
      </w:r>
      <w:proofErr w:type="gram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киберпреступлениях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 доступна в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Телеграм-канале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 «Цифровая грамотность»:</w:t>
      </w:r>
      <w:r w:rsidRPr="00AC1C6F">
        <w:rPr>
          <w:rFonts w:ascii="Segoe UI" w:hAnsi="Segoe UI" w:cs="Segoe UI"/>
          <w:i/>
          <w:iCs/>
          <w:color w:val="000000"/>
          <w:sz w:val="21"/>
        </w:rPr>
        <w:t> </w:t>
      </w:r>
    </w:p>
    <w:p w:rsidR="00AC1C6F" w:rsidRPr="00AC1C6F" w:rsidRDefault="00AC1C6F" w:rsidP="00AC1C6F">
      <w:pPr>
        <w:shd w:val="clear" w:color="auto" w:fill="FFFFFF"/>
        <w:spacing w:line="240" w:lineRule="auto"/>
        <w:jc w:val="center"/>
        <w:rPr>
          <w:rFonts w:ascii="Segoe UI" w:hAnsi="Segoe UI" w:cs="Segoe UI"/>
          <w:color w:val="000000"/>
          <w:sz w:val="21"/>
          <w:szCs w:val="21"/>
        </w:rPr>
      </w:pPr>
      <w:hyperlink r:id="rId5" w:history="1">
        <w:r w:rsidRPr="00AC1C6F">
          <w:rPr>
            <w:rFonts w:ascii="Segoe UI" w:hAnsi="Segoe UI" w:cs="Segoe UI"/>
            <w:b/>
            <w:bCs/>
            <w:i/>
            <w:iCs/>
            <w:color w:val="0000FF"/>
            <w:sz w:val="21"/>
            <w:u w:val="single"/>
          </w:rPr>
          <w:t>https://t.me/cifgram</w:t>
        </w:r>
      </w:hyperlink>
    </w:p>
    <w:p w:rsidR="00AC1C6F" w:rsidRPr="00AC1C6F" w:rsidRDefault="00AC1C6F" w:rsidP="00AC1C6F">
      <w:pPr>
        <w:shd w:val="clear" w:color="auto" w:fill="FFFFFF"/>
        <w:spacing w:line="240" w:lineRule="auto"/>
        <w:jc w:val="left"/>
        <w:rPr>
          <w:rFonts w:ascii="Segoe UI" w:hAnsi="Segoe UI" w:cs="Segoe UI"/>
          <w:color w:val="000000"/>
          <w:sz w:val="21"/>
          <w:szCs w:val="21"/>
        </w:rPr>
      </w:pPr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    Листовки по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кибербезопасности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 вложены в письмо.</w:t>
      </w:r>
    </w:p>
    <w:p w:rsidR="00AC1C6F" w:rsidRPr="00AC1C6F" w:rsidRDefault="00AC1C6F" w:rsidP="00AC1C6F">
      <w:pPr>
        <w:shd w:val="clear" w:color="auto" w:fill="FFFFFF"/>
        <w:spacing w:line="240" w:lineRule="auto"/>
        <w:jc w:val="left"/>
        <w:rPr>
          <w:rFonts w:ascii="Segoe UI" w:hAnsi="Segoe UI" w:cs="Segoe UI"/>
          <w:color w:val="000000"/>
          <w:sz w:val="21"/>
          <w:szCs w:val="21"/>
        </w:rPr>
      </w:pPr>
    </w:p>
    <w:p w:rsidR="00AC1C6F" w:rsidRPr="00AC1C6F" w:rsidRDefault="00AC1C6F" w:rsidP="00AC1C6F">
      <w:pPr>
        <w:shd w:val="clear" w:color="auto" w:fill="FFFFFF"/>
        <w:spacing w:line="240" w:lineRule="auto"/>
        <w:jc w:val="left"/>
        <w:rPr>
          <w:rFonts w:ascii="Segoe UI" w:hAnsi="Segoe UI" w:cs="Segoe UI"/>
          <w:color w:val="000000"/>
          <w:sz w:val="21"/>
          <w:szCs w:val="21"/>
        </w:rPr>
      </w:pPr>
    </w:p>
    <w:p w:rsidR="00A35A68" w:rsidRPr="00AC1C6F" w:rsidRDefault="00AC1C6F" w:rsidP="00AC1C6F">
      <w:pPr>
        <w:shd w:val="clear" w:color="auto" w:fill="FFFFFF"/>
        <w:spacing w:line="240" w:lineRule="auto"/>
        <w:jc w:val="left"/>
        <w:rPr>
          <w:rFonts w:ascii="Segoe UI" w:hAnsi="Segoe UI" w:cs="Segoe UI"/>
          <w:color w:val="000000"/>
          <w:sz w:val="21"/>
          <w:szCs w:val="21"/>
        </w:rPr>
      </w:pPr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 xml:space="preserve">Управление по противодействию </w:t>
      </w:r>
      <w:proofErr w:type="spellStart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t>киберпреступности</w:t>
      </w:r>
      <w:proofErr w:type="spellEnd"/>
      <w:r w:rsidRPr="00AC1C6F">
        <w:rPr>
          <w:rFonts w:ascii="Segoe UI" w:hAnsi="Segoe UI" w:cs="Segoe UI"/>
          <w:i/>
          <w:iCs/>
          <w:color w:val="000000"/>
          <w:sz w:val="21"/>
          <w:szCs w:val="21"/>
        </w:rPr>
        <w:br/>
        <w:t>УВД Витебского облисполкома</w:t>
      </w:r>
    </w:p>
    <w:sectPr w:rsidR="00A35A68" w:rsidRPr="00AC1C6F" w:rsidSect="00A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00AA"/>
    <w:multiLevelType w:val="multilevel"/>
    <w:tmpl w:val="F4A0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1C6F"/>
    <w:rsid w:val="002A51AB"/>
    <w:rsid w:val="0046221A"/>
    <w:rsid w:val="0048719D"/>
    <w:rsid w:val="004D41B6"/>
    <w:rsid w:val="00617B72"/>
    <w:rsid w:val="00757C0F"/>
    <w:rsid w:val="008B60D2"/>
    <w:rsid w:val="00A35A68"/>
    <w:rsid w:val="00AB7AF9"/>
    <w:rsid w:val="00AC1C6F"/>
    <w:rsid w:val="00B36E68"/>
    <w:rsid w:val="00D009DF"/>
    <w:rsid w:val="00E1657B"/>
    <w:rsid w:val="00EB5863"/>
    <w:rsid w:val="00F56C7B"/>
    <w:rsid w:val="00FB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8"/>
    <w:rPr>
      <w:rFonts w:ascii="Courier New" w:hAnsi="Courier New" w:cs="Courier New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1C6F"/>
  </w:style>
  <w:style w:type="paragraph" w:styleId="a3">
    <w:name w:val="Normal (Web)"/>
    <w:basedOn w:val="a"/>
    <w:uiPriority w:val="99"/>
    <w:semiHidden/>
    <w:unhideWhenUsed/>
    <w:rsid w:val="00AC1C6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1C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cif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1042</Words>
  <Characters>5945</Characters>
  <Application>Microsoft Office Word</Application>
  <DocSecurity>0</DocSecurity>
  <Lines>49</Lines>
  <Paragraphs>13</Paragraphs>
  <ScaleCrop>false</ScaleCrop>
  <Company>Microsoft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2021-10-26T13:43:00Z</dcterms:created>
  <dcterms:modified xsi:type="dcterms:W3CDTF">2021-10-26T13:44:00Z</dcterms:modified>
</cp:coreProperties>
</file>