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center"/>
        <w:widowControl w:val="0"/>
        <w:rPr>
          <w:rFonts w:ascii="Times New Roman" w:hAnsi="Times New Roman"/>
          <w:b/>
          <w:bCs/>
          <w:kern w:val="1"/>
          <w:sz w:val="32"/>
          <w:szCs w:val="32"/>
        </w:rPr>
      </w:pPr>
      <w:r>
        <w:rPr>
          <w:rFonts w:ascii="Times New Roman" w:hAnsi="Times New Roman"/>
          <w:b/>
          <w:bCs/>
          <w:kern w:val="1"/>
          <w:sz w:val="32"/>
          <w:szCs w:val="32"/>
        </w:rPr>
        <w:t>Анкета «Хорошая ли Вы хозяйка?»</w:t>
      </w:r>
    </w:p>
    <w:p>
      <w:pPr>
        <w:spacing w:after="0" w:line="240" w:lineRule="auto"/>
        <w:jc w:val="center"/>
        <w:widowControl w:val="0"/>
        <w:rPr>
          <w:rFonts w:ascii="Times New Roman" w:hAnsi="Times New Roman"/>
          <w:b/>
          <w:bCs/>
          <w:kern w:val="1"/>
          <w:sz w:val="32"/>
          <w:szCs w:val="32"/>
        </w:rPr>
      </w:pPr>
      <w:r>
        <w:rPr>
          <w:rFonts w:ascii="Times New Roman" w:hAnsi="Times New Roman"/>
          <w:b/>
          <w:bCs/>
          <w:kern w:val="1"/>
          <w:sz w:val="32"/>
          <w:szCs w:val="32"/>
        </w:rPr>
      </w:r>
    </w:p>
    <w:p>
      <w:pPr>
        <w:spacing w:after="0" w:line="240" w:lineRule="auto"/>
        <w:suppressAutoHyphens/>
        <w:widowControl w:val="0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none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>Инструкция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Выберите тот вариант ответа, с которым вы согласны, начислите себе соответствующее количество баллов (цифра в скобках).</w:t>
      </w:r>
    </w:p>
    <w:p>
      <w:pPr>
        <w:spacing w:after="0" w:line="240" w:lineRule="auto"/>
        <w:widowControl w:val="0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</w:r>
    </w:p>
    <w:p>
      <w:pPr>
        <w:spacing w:after="0" w:line="240" w:lineRule="auto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1. </w:t>
      </w:r>
      <w:r>
        <w:rPr>
          <w:rFonts w:ascii="Times New Roman" w:hAnsi="Times New Roman"/>
          <w:i/>
          <w:iCs/>
          <w:kern w:val="1"/>
          <w:sz w:val="28"/>
          <w:szCs w:val="28"/>
        </w:rPr>
        <w:t>Что Вы будете делать, если случайно пересолите суп?</w:t>
      </w:r>
      <w:r>
        <w:rPr>
          <w:rFonts w:ascii="Times New Roman" w:hAnsi="Times New Roman"/>
          <w:kern w:val="1"/>
          <w:sz w:val="28"/>
          <w:szCs w:val="28"/>
        </w:rPr>
      </w:r>
    </w:p>
    <w:p>
      <w:pPr>
        <w:spacing w:after="0" w:line="240" w:lineRule="auto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постораюсь убедить всех, что это солянка; (1)</w:t>
      </w:r>
    </w:p>
    <w:p>
      <w:pPr>
        <w:spacing w:after="0" w:line="240" w:lineRule="auto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долью в кастрюлю воду; (0)</w:t>
      </w:r>
    </w:p>
    <w:p>
      <w:pPr>
        <w:spacing w:after="0" w:line="240" w:lineRule="auto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отолью часть бульона, сохраню и в следующий раз долью кипячёной воды; (2)</w:t>
      </w:r>
    </w:p>
    <w:p>
      <w:pPr>
        <w:spacing w:after="0" w:line="240" w:lineRule="auto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г) добавлю риса, если позволяет рецепт, или помещу в кипящий суп на некоторое время марлевый мешочек с рисом, тогда зерно впитает лишнюю соль. (3)</w:t>
      </w:r>
    </w:p>
    <w:p>
      <w:pPr>
        <w:spacing w:after="0" w:line="240" w:lineRule="auto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2. </w:t>
      </w:r>
      <w:r>
        <w:rPr>
          <w:rFonts w:ascii="Times New Roman" w:hAnsi="Times New Roman"/>
          <w:i/>
          <w:iCs/>
          <w:kern w:val="1"/>
          <w:sz w:val="28"/>
          <w:szCs w:val="28"/>
        </w:rPr>
        <w:t>Выберите в каком порядке Вы будете класть овощи в борщ (если готовить без зажарки):</w:t>
      </w:r>
      <w:r>
        <w:rPr>
          <w:rFonts w:ascii="Times New Roman" w:hAnsi="Times New Roman"/>
          <w:kern w:val="1"/>
          <w:sz w:val="28"/>
          <w:szCs w:val="28"/>
        </w:rPr>
      </w:r>
    </w:p>
    <w:p>
      <w:pPr>
        <w:spacing w:after="0" w:line="240" w:lineRule="auto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лук, картошка, свекла, капуста, морковь; (0)</w:t>
      </w:r>
    </w:p>
    <w:p>
      <w:pPr>
        <w:spacing w:after="0" w:line="240" w:lineRule="auto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морковь, свекла, лук, картошка, капуста; (3)</w:t>
      </w:r>
    </w:p>
    <w:p>
      <w:pPr>
        <w:spacing w:after="0" w:line="240" w:lineRule="auto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картошка, свекла, капуста, морковь, лук; (1)</w:t>
      </w:r>
    </w:p>
    <w:p>
      <w:pPr>
        <w:spacing w:after="0" w:line="240" w:lineRule="auto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г) свекла, морковь, лук, капуста, картошка. (2)</w:t>
      </w:r>
    </w:p>
    <w:p>
      <w:pPr>
        <w:spacing w:after="0" w:line="240" w:lineRule="auto"/>
        <w:widowControl w:val="0"/>
        <w:rPr>
          <w:rFonts w:ascii="Times New Roman" w:hAnsi="Times New Roman"/>
          <w:i/>
          <w:iCs/>
          <w:kern w:val="1"/>
          <w:sz w:val="28"/>
          <w:szCs w:val="28"/>
        </w:rPr>
      </w:pPr>
      <w:r>
        <w:rPr>
          <w:rFonts w:ascii="Times New Roman" w:hAnsi="Times New Roman"/>
          <w:i/>
          <w:iCs/>
          <w:kern w:val="1"/>
          <w:sz w:val="28"/>
          <w:szCs w:val="28"/>
        </w:rPr>
      </w:r>
    </w:p>
    <w:p>
      <w:pPr>
        <w:spacing w:after="0" w:line="240" w:lineRule="auto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i/>
          <w:iCs/>
          <w:kern w:val="1"/>
          <w:sz w:val="28"/>
          <w:szCs w:val="28"/>
        </w:rPr>
        <w:t>3. Если после обеда осталась селёдка, как Вы поступите?</w:t>
      </w:r>
      <w:r>
        <w:rPr>
          <w:rFonts w:ascii="Times New Roman" w:hAnsi="Times New Roman"/>
          <w:kern w:val="1"/>
          <w:sz w:val="28"/>
          <w:szCs w:val="28"/>
        </w:rPr>
      </w:r>
    </w:p>
    <w:p>
      <w:pPr>
        <w:spacing w:after="0" w:line="240" w:lineRule="auto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предпочитаю не хранить, запаха в холодильнике будет трудно избежать; (1)</w:t>
      </w:r>
    </w:p>
    <w:p>
      <w:pPr>
        <w:spacing w:after="0" w:line="240" w:lineRule="auto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переложу куда-нибудь и закрою крышкой; (0)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переложу в банку или герметичный контейнер и залью растительным маслом; (2)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г) переложу в банку и залью маринадом. (3)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4. </w:t>
      </w:r>
      <w:r>
        <w:rPr>
          <w:rFonts w:ascii="Times New Roman" w:hAnsi="Times New Roman"/>
          <w:i/>
          <w:iCs/>
          <w:kern w:val="1"/>
          <w:sz w:val="28"/>
          <w:szCs w:val="28"/>
        </w:rPr>
        <w:t>Пользуетесь ли Вы мусоропроводом для утилизации органических остатков?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пользуюсь с удовольствием; (0)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в тёплое время года стараюсь не пользоваться, иначе в подъезде появляется запах; (1)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никогда не бросаю  в мусоропровод оставшиеся кусочки рыбы, мяса, яиц; (2)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г) остатки пищи всегда выношу отдельно - на помойку. (3)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5. Когда надо солить жареную картошку?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за несколько минут до готовности; (3)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во время приготовления; (1)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после жарки; (2)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г) перед жаркой. (0)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6. </w:t>
      </w:r>
      <w:r>
        <w:rPr>
          <w:rFonts w:ascii="Times New Roman" w:hAnsi="Times New Roman"/>
          <w:i/>
          <w:iCs/>
          <w:kern w:val="1"/>
          <w:sz w:val="28"/>
          <w:szCs w:val="28"/>
        </w:rPr>
        <w:t>Как долго Вы варите макароны?</w:t>
      </w:r>
      <w:r>
        <w:rPr>
          <w:rFonts w:ascii="Times New Roman" w:hAnsi="Times New Roman"/>
          <w:kern w:val="1"/>
          <w:sz w:val="28"/>
          <w:szCs w:val="28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время приготовления указано на упаковке; (3)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на глазок, по вкусу; (2)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надо, чтобы поварилось подольше; (0)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г) всегда варю примерно 10 минут. (1)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7. </w:t>
      </w:r>
      <w:r>
        <w:rPr>
          <w:rFonts w:ascii="Times New Roman" w:hAnsi="Times New Roman"/>
          <w:i/>
          <w:iCs/>
          <w:kern w:val="1"/>
          <w:sz w:val="28"/>
          <w:szCs w:val="28"/>
        </w:rPr>
        <w:t>Каков, по-вашему, срок хранения овсяных хлопьев «Геркулес»?</w:t>
      </w:r>
      <w:r>
        <w:rPr>
          <w:rFonts w:ascii="Times New Roman" w:hAnsi="Times New Roman"/>
          <w:kern w:val="1"/>
          <w:sz w:val="28"/>
          <w:szCs w:val="28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год; (3)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полгода; (2)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2 месяца; (1)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г) не ограничен. (0)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8. </w:t>
      </w:r>
      <w:r>
        <w:rPr>
          <w:rFonts w:ascii="Times New Roman" w:hAnsi="Times New Roman"/>
          <w:i/>
          <w:iCs/>
          <w:kern w:val="1"/>
          <w:sz w:val="28"/>
          <w:szCs w:val="28"/>
        </w:rPr>
        <w:t>На какой полке холодильника лучше хранить готовые блюда, которые Вы потом будете разогревать?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это неважно, куда поместятся; (0)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где-нибудь в середине; (2)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на верхней полке; (3)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г) на нижней полке. (1)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9. </w:t>
      </w:r>
      <w:r>
        <w:rPr>
          <w:rFonts w:ascii="Times New Roman" w:hAnsi="Times New Roman"/>
          <w:i/>
          <w:iCs/>
          <w:kern w:val="1"/>
          <w:sz w:val="28"/>
          <w:szCs w:val="28"/>
        </w:rPr>
        <w:t>Как и где Вы храните свою парфюмерию?</w:t>
      </w:r>
      <w:r>
        <w:rPr>
          <w:rFonts w:ascii="Times New Roman" w:hAnsi="Times New Roman"/>
          <w:kern w:val="1"/>
          <w:sz w:val="28"/>
          <w:szCs w:val="28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на самом видном месте, потому что эти флакончики очень красивые и мне приятно, что гости могут оценить мой вкус; (0)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в том месте, где я одеваюсь и занимаюсь макияжем; (1)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стараюсь хранить в месте, защищённом от прямых солнечных  лучей;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г) в открытом месте держу распечатанные флакончики, которыми сейчас пользуюсь, остальное по возможности в запечатанном виде лежит в тёмном месте, а не понравившиеся духи уношу в ванную, к зеркалу в прихожую или раздаю подругам. (3)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10.</w:t>
      </w:r>
      <w:r>
        <w:rPr>
          <w:rFonts w:ascii="Times New Roman" w:hAnsi="Times New Roman"/>
          <w:i/>
          <w:iCs/>
          <w:kern w:val="1"/>
          <w:sz w:val="28"/>
          <w:szCs w:val="28"/>
        </w:rPr>
        <w:t xml:space="preserve"> Какой набор приправ Вы возьмёте для приготовления жареной рыбы?</w:t>
      </w:r>
      <w:r>
        <w:rPr>
          <w:rFonts w:ascii="Times New Roman" w:hAnsi="Times New Roman"/>
          <w:kern w:val="1"/>
          <w:sz w:val="28"/>
          <w:szCs w:val="28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лавровый лист, укроп, чёрный перец; (0)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карри, базилик, хмели- сунели; (2)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чёрный перец, имбирь; (3)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г) корица, шафран. (1)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11.</w:t>
      </w:r>
      <w:r>
        <w:rPr>
          <w:rFonts w:ascii="Times New Roman" w:hAnsi="Times New Roman"/>
          <w:i/>
          <w:iCs/>
          <w:kern w:val="1"/>
          <w:sz w:val="28"/>
          <w:szCs w:val="28"/>
        </w:rPr>
        <w:t xml:space="preserve"> Когда надо добавлять специи в тушеное мясо?</w:t>
      </w:r>
      <w:r>
        <w:rPr>
          <w:rFonts w:ascii="Times New Roman" w:hAnsi="Times New Roman"/>
          <w:kern w:val="1"/>
          <w:sz w:val="28"/>
          <w:szCs w:val="28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перед приготовлением, чтобы успело пропитаться ароматом; (0)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за 5-10 минут до готовности; (3)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в процессе приготовления; (1)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г) за пару минут до готовности. (2)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12. Какие салфетки Вы подадите гостям на званом ужине?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салфетки будут стоять в красивой салфетнице, и каждый будет брать по мере необходимости; (0)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положу рядом с каждой тарелкой большую бумажную салфетку, кроме того настоле будет стоять салфетница; (1) 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каждому гостю выдам тряпичную салфетку; (2)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г) красиво сверну тканые салфетки и поставлю на тарелки или использую специальные кольца для салфеток. (3)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Обработка результатов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9 баллов и менее - низкий уровень;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10-18 баллов - средний уровень;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19-27 - высокий уровень;</w:t>
      </w:r>
    </w:p>
    <w:p>
      <w:pPr>
        <w:spacing w:after="0" w:line="240" w:lineRule="auto"/>
        <w:jc w:val="both"/>
        <w:widowControl w:val="0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28 баллов и более - очень высокий уровень.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850" w:bottom="1134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  <w:font w:name="Wingdings">
    <w:panose1 w:val="05000000000000000000"/>
    <w:charset w:val="02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singleLevel"/>
    <w:name w:val="Bullet 1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">
    <w:multiLevelType w:val="singleLevel"/>
    <w:name w:val="Bullet 2"/>
    <w:lvl w:ilvl="0">
      <w:start w:val="1"/>
      <w:numFmt w:val="ordin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3">
    <w:multiLevelType w:val="singleLevel"/>
    <w:name w:val="Bullet 3"/>
    <w:lvl w:ilvl="0">
      <w:numFmt w:val="bullet"/>
      <w:lvlText w:val="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</w:rPr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1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18546688"/>
  <w:drawingGridVerticalSpacing w:val="18546688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usePrinterMetrics w:val="1"/>
  </w:compat>
  <w:shapeDefaults>
    <o:shapedefaults v:ext="edit" spidmax="1026"/>
    <o:shapelayout v:ext="edit">
      <o:rules v:ext="edit"/>
    </o:shapelayout>
  </w:shapeDefaults>
  <w:tmPrefOne w:val="16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0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  <w:tmAppRevision w:date="1390734307" w:val="675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SimSun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SimSun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rev.675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/>
  <cp:revision>10</cp:revision>
  <dcterms:created xsi:type="dcterms:W3CDTF">2013-09-17T16:47:00Z</dcterms:created>
  <dcterms:modified xsi:type="dcterms:W3CDTF">2014-01-26T15:05:07Z</dcterms:modified>
</cp:coreProperties>
</file>